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8C" w:rsidRDefault="00C535D1">
      <w:pPr>
        <w:widowControl w:val="0"/>
        <w:jc w:val="center"/>
        <w:rPr>
          <w:rFonts w:ascii="Tms Rmn" w:hAnsi="Tms Rmn" w:cs="Tms Rmn"/>
          <w:sz w:val="28"/>
          <w:szCs w:val="28"/>
        </w:rPr>
      </w:pPr>
      <w:r>
        <w:rPr>
          <w:rFonts w:ascii="Tms Rmn" w:hAnsi="Tms Rmn" w:cs="Tms Rmn"/>
          <w:sz w:val="28"/>
          <w:szCs w:val="28"/>
        </w:rPr>
        <w:t>Rite-Hite</w:t>
      </w:r>
      <w:r w:rsidRPr="00C535D1">
        <w:rPr>
          <w:sz w:val="28"/>
          <w:szCs w:val="28"/>
          <w:vertAlign w:val="superscript"/>
        </w:rPr>
        <w:t>®</w:t>
      </w:r>
      <w:r>
        <w:rPr>
          <w:sz w:val="28"/>
          <w:szCs w:val="28"/>
        </w:rPr>
        <w:t xml:space="preserve"> </w:t>
      </w:r>
      <w:r w:rsidR="003F6D8C">
        <w:rPr>
          <w:rFonts w:ascii="Tms Rmn" w:hAnsi="Tms Rmn" w:cs="Tms Rmn"/>
          <w:sz w:val="28"/>
          <w:szCs w:val="28"/>
        </w:rPr>
        <w:t>E</w:t>
      </w:r>
      <w:r>
        <w:rPr>
          <w:rFonts w:ascii="Tms Rmn" w:hAnsi="Tms Rmn" w:cs="Tms Rmn"/>
          <w:sz w:val="28"/>
          <w:szCs w:val="28"/>
        </w:rPr>
        <w:t>liminator</w:t>
      </w:r>
      <w:r w:rsidRPr="00C535D1">
        <w:rPr>
          <w:sz w:val="28"/>
          <w:szCs w:val="28"/>
          <w:vertAlign w:val="superscript"/>
        </w:rPr>
        <w:t>™</w:t>
      </w:r>
      <w:r w:rsidR="00D85ACA">
        <w:rPr>
          <w:rFonts w:ascii="Tms Rmn" w:hAnsi="Tms Rmn" w:cs="Tms Rmn"/>
          <w:sz w:val="28"/>
          <w:szCs w:val="28"/>
        </w:rPr>
        <w:t>-</w:t>
      </w:r>
      <w:proofErr w:type="spellStart"/>
      <w:r w:rsidR="003F6D8C">
        <w:rPr>
          <w:rFonts w:ascii="Tms Rmn" w:hAnsi="Tms Rmn" w:cs="Tms Rmn"/>
          <w:sz w:val="28"/>
          <w:szCs w:val="28"/>
        </w:rPr>
        <w:t>G</w:t>
      </w:r>
      <w:r>
        <w:rPr>
          <w:rFonts w:ascii="Tms Rmn" w:hAnsi="Tms Rmn" w:cs="Tms Rmn"/>
          <w:sz w:val="28"/>
          <w:szCs w:val="28"/>
        </w:rPr>
        <w:t>apMaster</w:t>
      </w:r>
      <w:proofErr w:type="spellEnd"/>
      <w:r w:rsidRPr="00C535D1">
        <w:rPr>
          <w:sz w:val="28"/>
          <w:szCs w:val="28"/>
          <w:vertAlign w:val="superscript"/>
        </w:rPr>
        <w:t>™</w:t>
      </w:r>
      <w:r w:rsidR="00271D6F">
        <w:rPr>
          <w:rFonts w:ascii="Tms Rmn" w:hAnsi="Tms Rmn" w:cs="Tms Rmn"/>
          <w:sz w:val="28"/>
          <w:szCs w:val="28"/>
        </w:rPr>
        <w:t xml:space="preserve"> </w:t>
      </w:r>
      <w:r w:rsidR="003F6D8C">
        <w:rPr>
          <w:rFonts w:ascii="Tms Rmn" w:hAnsi="Tms Rmn" w:cs="Tms Rmn"/>
          <w:sz w:val="28"/>
          <w:szCs w:val="28"/>
        </w:rPr>
        <w:t>6</w:t>
      </w:r>
      <w:r w:rsidR="00016BCB">
        <w:rPr>
          <w:rFonts w:ascii="Tms Rmn" w:hAnsi="Tms Rmn" w:cs="Tms Rmn"/>
          <w:sz w:val="28"/>
          <w:szCs w:val="28"/>
        </w:rPr>
        <w:t>10 Series Dock Shelter</w:t>
      </w:r>
    </w:p>
    <w:p w:rsidR="003F6D8C" w:rsidRDefault="003F6D8C">
      <w:pPr>
        <w:widowControl w:val="0"/>
        <w:rPr>
          <w:rFonts w:ascii="Tms Rmn" w:hAnsi="Tms Rmn" w:cs="Tms Rmn"/>
          <w:sz w:val="24"/>
          <w:szCs w:val="24"/>
        </w:rPr>
      </w:pPr>
    </w:p>
    <w:p w:rsidR="003F6D8C" w:rsidRDefault="003F6D8C">
      <w:pPr>
        <w:widowControl w:val="0"/>
        <w:tabs>
          <w:tab w:val="left" w:pos="7200"/>
          <w:tab w:val="left" w:pos="7920"/>
          <w:tab w:val="left" w:pos="8640"/>
          <w:tab w:val="left" w:pos="9360"/>
          <w:tab w:val="left" w:pos="10080"/>
        </w:tabs>
        <w:rPr>
          <w:rFonts w:ascii="Tms Rmn" w:hAnsi="Tms Rmn" w:cs="Tms Rmn"/>
          <w:sz w:val="24"/>
          <w:szCs w:val="24"/>
        </w:rPr>
      </w:pPr>
    </w:p>
    <w:p w:rsidR="003F6D8C" w:rsidRDefault="003F6D8C">
      <w:pPr>
        <w:widowControl w:val="0"/>
        <w:tabs>
          <w:tab w:val="left" w:pos="7200"/>
          <w:tab w:val="left" w:pos="7920"/>
          <w:tab w:val="left" w:pos="8640"/>
          <w:tab w:val="left" w:pos="9360"/>
          <w:tab w:val="left" w:pos="10080"/>
        </w:tabs>
        <w:rPr>
          <w:rFonts w:ascii="Tms Rmn" w:hAnsi="Tms Rmn" w:cs="Tms Rmn"/>
          <w:sz w:val="24"/>
          <w:szCs w:val="24"/>
        </w:rPr>
      </w:pPr>
    </w:p>
    <w:p w:rsidR="003F6D8C" w:rsidRDefault="003F6D8C">
      <w:pPr>
        <w:widowControl w:val="0"/>
        <w:tabs>
          <w:tab w:val="left" w:pos="8640"/>
          <w:tab w:val="left" w:pos="9360"/>
          <w:tab w:val="left" w:pos="10080"/>
        </w:tabs>
        <w:rPr>
          <w:rFonts w:ascii="Tms Rmn" w:hAnsi="Tms Rmn" w:cs="Tms Rmn"/>
          <w:sz w:val="24"/>
          <w:szCs w:val="24"/>
        </w:rPr>
      </w:pPr>
      <w:r>
        <w:rPr>
          <w:rFonts w:ascii="Tms Rmn" w:hAnsi="Tms Rmn" w:cs="Tms Rmn"/>
          <w:b/>
          <w:bCs/>
          <w:sz w:val="24"/>
          <w:szCs w:val="24"/>
        </w:rPr>
        <w:t xml:space="preserve">PART </w:t>
      </w:r>
      <w:proofErr w:type="gramStart"/>
      <w:r>
        <w:rPr>
          <w:rFonts w:ascii="Tms Rmn" w:hAnsi="Tms Rmn" w:cs="Tms Rmn"/>
          <w:b/>
          <w:bCs/>
          <w:sz w:val="24"/>
          <w:szCs w:val="24"/>
        </w:rPr>
        <w:t>1  -</w:t>
      </w:r>
      <w:proofErr w:type="gramEnd"/>
      <w:r>
        <w:rPr>
          <w:rFonts w:ascii="Tms Rmn" w:hAnsi="Tms Rmn" w:cs="Tms Rmn"/>
          <w:b/>
          <w:bCs/>
          <w:sz w:val="24"/>
          <w:szCs w:val="24"/>
        </w:rPr>
        <w:t xml:space="preserve">  GENERAL</w:t>
      </w:r>
      <w:r>
        <w:rPr>
          <w:rFonts w:ascii="Tms Rmn" w:hAnsi="Tms Rmn" w:cs="Tms Rmn"/>
          <w:sz w:val="24"/>
          <w:szCs w:val="24"/>
        </w:rPr>
        <w:tab/>
        <w:t>Page 1 of 2</w:t>
      </w:r>
    </w:p>
    <w:p w:rsidR="003F6D8C" w:rsidRDefault="003F6D8C">
      <w:pPr>
        <w:widowControl w:val="0"/>
        <w:tabs>
          <w:tab w:val="left" w:pos="7200"/>
          <w:tab w:val="left" w:pos="7920"/>
          <w:tab w:val="left" w:pos="8640"/>
          <w:tab w:val="left" w:pos="9360"/>
          <w:tab w:val="left" w:pos="10080"/>
        </w:tabs>
        <w:rPr>
          <w:rFonts w:ascii="Tms Rmn" w:hAnsi="Tms Rmn" w:cs="Tms Rmn"/>
          <w:sz w:val="24"/>
          <w:szCs w:val="24"/>
        </w:rPr>
      </w:pPr>
    </w:p>
    <w:p w:rsidR="003F6D8C" w:rsidRDefault="003F6D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ms Rmn" w:hAnsi="Tms Rmn" w:cs="Tms Rmn"/>
          <w:sz w:val="24"/>
          <w:szCs w:val="24"/>
        </w:rPr>
      </w:pPr>
      <w:r>
        <w:rPr>
          <w:rFonts w:ascii="Tms Rmn" w:hAnsi="Tms Rmn" w:cs="Tms Rmn"/>
          <w:sz w:val="24"/>
          <w:szCs w:val="24"/>
        </w:rPr>
        <w:t>1.1</w:t>
      </w:r>
      <w:r>
        <w:rPr>
          <w:rFonts w:ascii="Tms Rmn" w:hAnsi="Tms Rmn" w:cs="Tms Rmn"/>
          <w:sz w:val="24"/>
          <w:szCs w:val="24"/>
        </w:rPr>
        <w:tab/>
        <w:t>CONDITIONS SPECIFIED ELSEWHERE:  Section 010000 - General Requirements.</w:t>
      </w:r>
    </w:p>
    <w:p w:rsidR="003F6D8C" w:rsidRDefault="003F6D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ms Rmn" w:hAnsi="Tms Rmn" w:cs="Tms Rmn"/>
          <w:sz w:val="24"/>
          <w:szCs w:val="24"/>
        </w:rPr>
      </w:pPr>
    </w:p>
    <w:p w:rsidR="003F6D8C" w:rsidRDefault="003F6D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ms Rmn" w:hAnsi="Tms Rmn" w:cs="Tms Rmn"/>
          <w:sz w:val="24"/>
          <w:szCs w:val="24"/>
        </w:rPr>
      </w:pPr>
      <w:r>
        <w:rPr>
          <w:rFonts w:ascii="Tms Rmn" w:hAnsi="Tms Rmn" w:cs="Tms Rmn"/>
          <w:sz w:val="24"/>
          <w:szCs w:val="24"/>
        </w:rPr>
        <w:t>1.2</w:t>
      </w:r>
      <w:r>
        <w:rPr>
          <w:rFonts w:ascii="Tms Rmn" w:hAnsi="Tms Rmn" w:cs="Tms Rmn"/>
          <w:sz w:val="24"/>
          <w:szCs w:val="24"/>
        </w:rPr>
        <w:tab/>
        <w:t>SUBMIT SHOP DRAWINGS showing overall dimensions (width, height).</w:t>
      </w:r>
    </w:p>
    <w:p w:rsidR="003F6D8C" w:rsidRDefault="003F6D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ms Rmn" w:hAnsi="Tms Rmn" w:cs="Tms Rmn"/>
          <w:sz w:val="24"/>
          <w:szCs w:val="24"/>
        </w:rPr>
      </w:pPr>
    </w:p>
    <w:p w:rsidR="003F6D8C" w:rsidRDefault="003F6D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ms Rmn" w:hAnsi="Tms Rmn" w:cs="Tms Rmn"/>
          <w:sz w:val="24"/>
          <w:szCs w:val="24"/>
        </w:rPr>
      </w:pPr>
      <w:r>
        <w:rPr>
          <w:rFonts w:ascii="Tms Rmn" w:hAnsi="Tms Rmn" w:cs="Tms Rmn"/>
          <w:sz w:val="24"/>
          <w:szCs w:val="24"/>
        </w:rPr>
        <w:t>1.3</w:t>
      </w:r>
      <w:r>
        <w:rPr>
          <w:rFonts w:ascii="Tms Rmn" w:hAnsi="Tms Rmn" w:cs="Tms Rmn"/>
          <w:sz w:val="24"/>
          <w:szCs w:val="24"/>
        </w:rPr>
        <w:tab/>
        <w:t>SUBMIT 3 copies of manufacturer’s owner’s manual.</w:t>
      </w:r>
    </w:p>
    <w:p w:rsidR="003F6D8C" w:rsidRDefault="003F6D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ms Rmn" w:hAnsi="Tms Rmn" w:cs="Tms Rmn"/>
          <w:sz w:val="24"/>
          <w:szCs w:val="24"/>
        </w:rPr>
      </w:pP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r>
        <w:rPr>
          <w:rFonts w:ascii="Tms Rmn" w:hAnsi="Tms Rmn" w:cs="Tms Rmn"/>
          <w:sz w:val="24"/>
          <w:szCs w:val="24"/>
        </w:rPr>
        <w:t>1.4</w:t>
      </w:r>
      <w:r>
        <w:rPr>
          <w:rFonts w:ascii="Tms Rmn" w:hAnsi="Tms Rmn" w:cs="Tms Rmn"/>
          <w:sz w:val="24"/>
          <w:szCs w:val="24"/>
        </w:rPr>
        <w:tab/>
        <w:t>WARRANTY:  Proposals submitted without the following written warranties will be considered non-responsive.</w:t>
      </w: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r>
        <w:rPr>
          <w:rFonts w:ascii="Tms Rmn" w:hAnsi="Tms Rmn" w:cs="Tms Rmn"/>
          <w:sz w:val="24"/>
          <w:szCs w:val="24"/>
        </w:rPr>
        <w:t>1.4.1</w:t>
      </w:r>
      <w:r>
        <w:rPr>
          <w:rFonts w:ascii="Tms Rmn" w:hAnsi="Tms Rmn" w:cs="Tms Rmn"/>
          <w:sz w:val="24"/>
          <w:szCs w:val="24"/>
        </w:rPr>
        <w:tab/>
        <w:t xml:space="preserve">Shelter manufacturer shall provide with his bid a written minimum 1-year parts and labor warranty, detailed specification sheet with sizes, projection, </w:t>
      </w:r>
      <w:proofErr w:type="gramStart"/>
      <w:r>
        <w:rPr>
          <w:rFonts w:ascii="Tms Rmn" w:hAnsi="Tms Rmn" w:cs="Tms Rmn"/>
          <w:sz w:val="24"/>
          <w:szCs w:val="24"/>
        </w:rPr>
        <w:t>range</w:t>
      </w:r>
      <w:proofErr w:type="gramEnd"/>
      <w:r>
        <w:rPr>
          <w:rFonts w:ascii="Tms Rmn" w:hAnsi="Tms Rmn" w:cs="Tms Rmn"/>
          <w:sz w:val="24"/>
          <w:szCs w:val="24"/>
        </w:rPr>
        <w:t xml:space="preserve"> of trucks to be serviced, and any other information necessary for proper installation and operation of the unit.</w:t>
      </w: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r>
        <w:rPr>
          <w:rFonts w:ascii="Tms Rmn" w:hAnsi="Tms Rmn" w:cs="Tms Rmn"/>
          <w:sz w:val="24"/>
          <w:szCs w:val="24"/>
        </w:rPr>
        <w:t>1.4.2</w:t>
      </w:r>
      <w:r>
        <w:rPr>
          <w:rFonts w:ascii="Tms Rmn" w:hAnsi="Tms Rmn" w:cs="Tms Rmn"/>
          <w:sz w:val="24"/>
          <w:szCs w:val="24"/>
        </w:rPr>
        <w:tab/>
        <w:t>Shelter parts not covered under the warranty shall include:  NONE.</w:t>
      </w: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r>
        <w:rPr>
          <w:rFonts w:ascii="Tms Rmn" w:hAnsi="Tms Rmn" w:cs="Tms Rmn"/>
          <w:sz w:val="24"/>
          <w:szCs w:val="24"/>
        </w:rPr>
        <w:t>1.4.3</w:t>
      </w:r>
      <w:r>
        <w:rPr>
          <w:rFonts w:ascii="Tms Rmn" w:hAnsi="Tms Rmn" w:cs="Tms Rmn"/>
          <w:sz w:val="24"/>
          <w:szCs w:val="24"/>
        </w:rPr>
        <w:tab/>
        <w:t>In addition to all other warranties, the manufacturer shall warrant that the equipment will perform in a manner satisfactory to the Owner for a period of 12 months after date of installation.  If Owner is not then satisfied with the performance of the equipment, the Owner may notify the manufacturer, and the manufacturer shall remove the equipment and refund the equipment purchase price to the Owner.  This warranty shall be provided by the manufacturer in writing at time of bid.</w:t>
      </w: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b/>
          <w:bCs/>
          <w:sz w:val="24"/>
          <w:szCs w:val="24"/>
        </w:rPr>
      </w:pPr>
      <w:r>
        <w:rPr>
          <w:rFonts w:ascii="Tms Rmn" w:hAnsi="Tms Rmn" w:cs="Tms Rmn"/>
          <w:b/>
          <w:bCs/>
          <w:sz w:val="24"/>
          <w:szCs w:val="24"/>
        </w:rPr>
        <w:t xml:space="preserve">PART </w:t>
      </w:r>
      <w:proofErr w:type="gramStart"/>
      <w:r>
        <w:rPr>
          <w:rFonts w:ascii="Tms Rmn" w:hAnsi="Tms Rmn" w:cs="Tms Rmn"/>
          <w:b/>
          <w:bCs/>
          <w:sz w:val="24"/>
          <w:szCs w:val="24"/>
        </w:rPr>
        <w:t>2  -</w:t>
      </w:r>
      <w:proofErr w:type="gramEnd"/>
      <w:r>
        <w:rPr>
          <w:rFonts w:ascii="Tms Rmn" w:hAnsi="Tms Rmn" w:cs="Tms Rmn"/>
          <w:b/>
          <w:bCs/>
          <w:sz w:val="24"/>
          <w:szCs w:val="24"/>
        </w:rPr>
        <w:t xml:space="preserve">  PRODUCTS</w:t>
      </w: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r>
        <w:rPr>
          <w:rFonts w:ascii="Tms Rmn" w:hAnsi="Tms Rmn" w:cs="Tms Rmn"/>
          <w:sz w:val="24"/>
          <w:szCs w:val="24"/>
        </w:rPr>
        <w:t>2.1</w:t>
      </w:r>
      <w:r>
        <w:rPr>
          <w:rFonts w:ascii="Tms Rmn" w:hAnsi="Tms Rmn" w:cs="Tms Rmn"/>
          <w:sz w:val="24"/>
          <w:szCs w:val="24"/>
        </w:rPr>
        <w:tab/>
        <w:t xml:space="preserve">Shelter shall be manufactured by </w:t>
      </w:r>
      <w:bookmarkStart w:id="0" w:name="_GoBack"/>
      <w:r w:rsidRPr="00C535D1">
        <w:rPr>
          <w:rFonts w:ascii="Tms Rmn" w:hAnsi="Tms Rmn" w:cs="Tms Rmn"/>
          <w:bCs/>
          <w:sz w:val="24"/>
          <w:szCs w:val="24"/>
        </w:rPr>
        <w:t>Rite-Hite</w:t>
      </w:r>
      <w:r>
        <w:rPr>
          <w:rFonts w:ascii="Tms Rmn" w:hAnsi="Tms Rmn" w:cs="Tms Rmn"/>
          <w:sz w:val="24"/>
          <w:szCs w:val="24"/>
        </w:rPr>
        <w:t xml:space="preserve"> </w:t>
      </w:r>
      <w:bookmarkEnd w:id="0"/>
      <w:r>
        <w:rPr>
          <w:rFonts w:ascii="Tms Rmn" w:hAnsi="Tms Rmn" w:cs="Tms Rmn"/>
          <w:sz w:val="24"/>
          <w:szCs w:val="24"/>
        </w:rPr>
        <w:t>or an approved substitute.  Shelter shall be sized by manufacturer to meet specific application requirements.</w:t>
      </w: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r>
        <w:rPr>
          <w:rFonts w:ascii="Tms Rmn" w:hAnsi="Tms Rmn" w:cs="Tms Rmn"/>
          <w:sz w:val="24"/>
          <w:szCs w:val="24"/>
        </w:rPr>
        <w:t>2.</w:t>
      </w:r>
      <w:r w:rsidR="00DF6011">
        <w:rPr>
          <w:rFonts w:ascii="Tms Rmn" w:hAnsi="Tms Rmn" w:cs="Tms Rmn"/>
          <w:sz w:val="24"/>
          <w:szCs w:val="24"/>
        </w:rPr>
        <w:t>2</w:t>
      </w:r>
      <w:r>
        <w:rPr>
          <w:rFonts w:ascii="Tms Rmn" w:hAnsi="Tms Rmn" w:cs="Tms Rmn"/>
          <w:sz w:val="24"/>
          <w:szCs w:val="24"/>
        </w:rPr>
        <w:tab/>
        <w:t xml:space="preserve">Shelter shall be _____’_____” overall </w:t>
      </w:r>
      <w:r w:rsidR="00170AD1">
        <w:rPr>
          <w:rFonts w:ascii="Tms Rmn" w:hAnsi="Tms Rmn" w:cs="Tms Rmn"/>
          <w:sz w:val="24"/>
          <w:szCs w:val="24"/>
        </w:rPr>
        <w:t xml:space="preserve">unit </w:t>
      </w:r>
      <w:r>
        <w:rPr>
          <w:rFonts w:ascii="Tms Rmn" w:hAnsi="Tms Rmn" w:cs="Tms Rmn"/>
          <w:sz w:val="24"/>
          <w:szCs w:val="24"/>
        </w:rPr>
        <w:t xml:space="preserve">width x _____’_____” </w:t>
      </w:r>
      <w:r w:rsidR="00170AD1">
        <w:rPr>
          <w:rFonts w:ascii="Tms Rmn" w:hAnsi="Tms Rmn" w:cs="Tms Rmn"/>
          <w:sz w:val="24"/>
          <w:szCs w:val="24"/>
        </w:rPr>
        <w:t>unit</w:t>
      </w:r>
      <w:r>
        <w:rPr>
          <w:rFonts w:ascii="Tms Rmn" w:hAnsi="Tms Rmn" w:cs="Tms Rmn"/>
          <w:sz w:val="24"/>
          <w:szCs w:val="24"/>
        </w:rPr>
        <w:t xml:space="preserve"> height</w:t>
      </w:r>
      <w:r w:rsidR="00170AD1">
        <w:rPr>
          <w:rFonts w:ascii="Tms Rmn" w:hAnsi="Tms Rmn" w:cs="Tms Rmn"/>
          <w:sz w:val="24"/>
          <w:szCs w:val="24"/>
        </w:rPr>
        <w:t xml:space="preserve"> off grade</w:t>
      </w:r>
      <w:r>
        <w:rPr>
          <w:rFonts w:ascii="Tms Rmn" w:hAnsi="Tms Rmn" w:cs="Tms Rmn"/>
          <w:sz w:val="24"/>
          <w:szCs w:val="24"/>
        </w:rPr>
        <w:t xml:space="preserve"> x _____” projection.</w:t>
      </w: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r>
        <w:rPr>
          <w:rFonts w:ascii="Tms Rmn" w:hAnsi="Tms Rmn" w:cs="Tms Rmn"/>
          <w:sz w:val="24"/>
          <w:szCs w:val="24"/>
        </w:rPr>
        <w:t>2.2.1</w:t>
      </w:r>
      <w:r>
        <w:rPr>
          <w:rFonts w:ascii="Tms Rmn" w:hAnsi="Tms Rmn" w:cs="Tms Rmn"/>
          <w:sz w:val="24"/>
          <w:szCs w:val="24"/>
        </w:rPr>
        <w:tab/>
        <w:t>Range of truck heights to be serviced shall be from _____’_____” to _____’_____”.</w:t>
      </w:r>
    </w:p>
    <w:p w:rsidR="003F6D8C" w:rsidRDefault="003F6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2.3</w:t>
      </w:r>
      <w:r>
        <w:rPr>
          <w:rFonts w:ascii="Tms Rmn" w:hAnsi="Tms Rmn" w:cs="Tms Rmn"/>
          <w:sz w:val="24"/>
          <w:szCs w:val="24"/>
        </w:rPr>
        <w:tab/>
        <w:t>Side curtains shall provide full access to trailer and shall be removable.  Removal shall require no tools.</w:t>
      </w: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rsidP="00016BCB">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2.3.1</w:t>
      </w:r>
      <w:r>
        <w:rPr>
          <w:rFonts w:ascii="Tms Rmn" w:hAnsi="Tms Rmn" w:cs="Tms Rmn"/>
          <w:sz w:val="24"/>
          <w:szCs w:val="24"/>
        </w:rPr>
        <w:tab/>
        <w:t>Side curtains shall be attached with Touch-N-Hold fastening and furnished with stay stiffeners in fabric panels.</w:t>
      </w: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2.3.</w:t>
      </w:r>
      <w:r w:rsidR="006E2A6F">
        <w:rPr>
          <w:rFonts w:ascii="Tms Rmn" w:hAnsi="Tms Rmn" w:cs="Tms Rmn"/>
          <w:sz w:val="24"/>
          <w:szCs w:val="24"/>
        </w:rPr>
        <w:t>2</w:t>
      </w:r>
      <w:r>
        <w:rPr>
          <w:rFonts w:ascii="Tms Rmn" w:hAnsi="Tms Rmn" w:cs="Tms Rmn"/>
          <w:sz w:val="24"/>
          <w:szCs w:val="24"/>
        </w:rPr>
        <w:tab/>
        <w:t xml:space="preserve">Side curtains shall have </w:t>
      </w:r>
      <w:r w:rsidR="00016BCB">
        <w:rPr>
          <w:rFonts w:ascii="Tms Rmn" w:hAnsi="Tms Rmn" w:cs="Tms Rmn"/>
          <w:sz w:val="24"/>
          <w:szCs w:val="24"/>
        </w:rPr>
        <w:t>HMWPE</w:t>
      </w:r>
      <w:r>
        <w:rPr>
          <w:rFonts w:ascii="Tms Rmn" w:hAnsi="Tms Rmn" w:cs="Tms Rmn"/>
          <w:sz w:val="24"/>
          <w:szCs w:val="24"/>
        </w:rPr>
        <w:t xml:space="preserve"> hooks on edges to seal hinged door trailers.</w:t>
      </w:r>
    </w:p>
    <w:p w:rsidR="003F6D8C" w:rsidRDefault="003F6D8C">
      <w:pPr>
        <w:widowControl w:val="0"/>
        <w:tabs>
          <w:tab w:val="left" w:pos="720"/>
          <w:tab w:val="left" w:pos="1980"/>
          <w:tab w:val="left" w:pos="9360"/>
          <w:tab w:val="left" w:pos="10080"/>
          <w:tab w:val="left" w:pos="10800"/>
        </w:tabs>
        <w:ind w:left="720" w:hanging="720"/>
        <w:rPr>
          <w:rFonts w:ascii="Tms Rmn" w:hAnsi="Tms Rmn" w:cs="Tms Rmn"/>
          <w:b/>
          <w:bCs/>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b/>
          <w:bCs/>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b/>
          <w:bCs/>
          <w:vanish/>
          <w:sz w:val="24"/>
          <w:szCs w:val="24"/>
        </w:rPr>
      </w:pPr>
      <w:r>
        <w:rPr>
          <w:rFonts w:ascii="Tms Rmn" w:hAnsi="Tms Rmn" w:cs="Tms Rmn"/>
          <w:b/>
          <w:bCs/>
          <w:sz w:val="24"/>
          <w:szCs w:val="24"/>
        </w:rPr>
        <w:br w:type="page"/>
      </w: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b/>
          <w:bCs/>
          <w:sz w:val="24"/>
          <w:szCs w:val="24"/>
        </w:rPr>
        <w:t xml:space="preserve">PART </w:t>
      </w:r>
      <w:proofErr w:type="gramStart"/>
      <w:r>
        <w:rPr>
          <w:rFonts w:ascii="Tms Rmn" w:hAnsi="Tms Rmn" w:cs="Tms Rmn"/>
          <w:b/>
          <w:bCs/>
          <w:sz w:val="24"/>
          <w:szCs w:val="24"/>
        </w:rPr>
        <w:t>2  -</w:t>
      </w:r>
      <w:proofErr w:type="gramEnd"/>
      <w:r>
        <w:rPr>
          <w:rFonts w:ascii="Tms Rmn" w:hAnsi="Tms Rmn" w:cs="Tms Rmn"/>
          <w:b/>
          <w:bCs/>
          <w:sz w:val="24"/>
          <w:szCs w:val="24"/>
        </w:rPr>
        <w:t xml:space="preserve">  PRODUCTS (continued)</w:t>
      </w:r>
      <w:r>
        <w:rPr>
          <w:rFonts w:ascii="Tms Rmn" w:hAnsi="Tms Rmn" w:cs="Tms Rmn"/>
          <w:sz w:val="24"/>
          <w:szCs w:val="24"/>
        </w:rPr>
        <w:tab/>
        <w:t>Page 2 of 2</w:t>
      </w: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2.4</w:t>
      </w:r>
      <w:r>
        <w:rPr>
          <w:rFonts w:ascii="Tms Rmn" w:hAnsi="Tms Rmn" w:cs="Tms Rmn"/>
          <w:sz w:val="24"/>
          <w:szCs w:val="24"/>
        </w:rPr>
        <w:tab/>
        <w:t xml:space="preserve">Head curtain shall be constructed </w:t>
      </w:r>
      <w:r w:rsidR="00016BCB">
        <w:rPr>
          <w:rFonts w:ascii="Tms Rmn" w:hAnsi="Tms Rmn" w:cs="Tms Rmn"/>
          <w:sz w:val="24"/>
          <w:szCs w:val="24"/>
        </w:rPr>
        <w:t xml:space="preserve">as a canopy style header </w:t>
      </w:r>
      <w:r>
        <w:rPr>
          <w:rFonts w:ascii="Tms Rmn" w:hAnsi="Tms Rmn" w:cs="Tms Rmn"/>
          <w:sz w:val="24"/>
          <w:szCs w:val="24"/>
        </w:rPr>
        <w:t xml:space="preserve">with </w:t>
      </w:r>
      <w:r w:rsidR="00016BCB">
        <w:rPr>
          <w:rFonts w:ascii="Tms Rmn" w:hAnsi="Tms Rmn" w:cs="Tms Rmn"/>
          <w:sz w:val="24"/>
          <w:szCs w:val="24"/>
        </w:rPr>
        <w:t xml:space="preserve">a pivoting </w:t>
      </w:r>
      <w:r>
        <w:rPr>
          <w:rFonts w:ascii="Tms Rmn" w:hAnsi="Tms Rmn" w:cs="Tms Rmn"/>
          <w:sz w:val="24"/>
          <w:szCs w:val="24"/>
        </w:rPr>
        <w:t xml:space="preserve">steel tube </w:t>
      </w:r>
      <w:r w:rsidR="00016BCB">
        <w:rPr>
          <w:rFonts w:ascii="Tms Rmn" w:hAnsi="Tms Rmn" w:cs="Tms Rmn"/>
          <w:sz w:val="24"/>
          <w:szCs w:val="24"/>
        </w:rPr>
        <w:t>frame</w:t>
      </w:r>
      <w:r w:rsidR="00067750" w:rsidRPr="00C36823">
        <w:rPr>
          <w:rFonts w:ascii="Tms Rmn" w:hAnsi="Tms Rmn" w:cs="Tms Rmn"/>
          <w:sz w:val="24"/>
          <w:szCs w:val="24"/>
        </w:rPr>
        <w:t>, an integrated gutter</w:t>
      </w:r>
      <w:r>
        <w:rPr>
          <w:rFonts w:ascii="Tms Rmn" w:hAnsi="Tms Rmn" w:cs="Tms Rmn"/>
          <w:sz w:val="24"/>
          <w:szCs w:val="24"/>
        </w:rPr>
        <w:t xml:space="preserve"> and have overlapping wear pleats on ends of head curtain face.</w:t>
      </w:r>
    </w:p>
    <w:p w:rsidR="00C57C2D" w:rsidRDefault="00C57C2D">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C57C2D" w:rsidRPr="00C57C2D" w:rsidRDefault="00C57C2D" w:rsidP="00C57C2D">
      <w:pPr>
        <w:widowControl w:val="0"/>
        <w:tabs>
          <w:tab w:val="left" w:pos="720"/>
          <w:tab w:val="left" w:pos="9360"/>
          <w:tab w:val="left" w:pos="10080"/>
          <w:tab w:val="left" w:pos="10800"/>
        </w:tabs>
        <w:ind w:left="720" w:hanging="720"/>
        <w:rPr>
          <w:rFonts w:ascii="Tms Rmn" w:hAnsi="Tms Rmn" w:cs="Tms Rmn"/>
          <w:sz w:val="24"/>
          <w:szCs w:val="24"/>
        </w:rPr>
      </w:pPr>
      <w:r w:rsidRPr="00C57C2D">
        <w:rPr>
          <w:rFonts w:ascii="Tms Rmn" w:hAnsi="Tms Rmn" w:cs="Tms Rmn"/>
          <w:sz w:val="24"/>
          <w:szCs w:val="24"/>
        </w:rPr>
        <w:t>2.4.1</w:t>
      </w:r>
      <w:r w:rsidRPr="00C57C2D">
        <w:rPr>
          <w:rFonts w:ascii="Tms Rmn" w:hAnsi="Tms Rmn" w:cs="Tms Rmn"/>
          <w:sz w:val="24"/>
          <w:szCs w:val="24"/>
        </w:rPr>
        <w:tab/>
        <w:t xml:space="preserve">Head curtain shall be </w:t>
      </w:r>
      <w:proofErr w:type="gramStart"/>
      <w:r w:rsidRPr="00C57C2D">
        <w:rPr>
          <w:rFonts w:ascii="Tms Rmn" w:hAnsi="Tms Rmn" w:cs="Tms Rmn"/>
          <w:sz w:val="24"/>
          <w:szCs w:val="24"/>
        </w:rPr>
        <w:t>include</w:t>
      </w:r>
      <w:proofErr w:type="gramEnd"/>
      <w:r w:rsidRPr="00C57C2D">
        <w:rPr>
          <w:rFonts w:ascii="Tms Rmn" w:hAnsi="Tms Rmn" w:cs="Tms Rmn"/>
          <w:sz w:val="24"/>
          <w:szCs w:val="24"/>
        </w:rPr>
        <w:t xml:space="preserve"> stay stiffeners in curtain face to seal top of trailer.</w:t>
      </w:r>
    </w:p>
    <w:p w:rsidR="00C57C2D" w:rsidRDefault="00C57C2D">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2.4.</w:t>
      </w:r>
      <w:r w:rsidR="00C57C2D">
        <w:rPr>
          <w:rFonts w:ascii="Tms Rmn" w:hAnsi="Tms Rmn" w:cs="Tms Rmn"/>
          <w:sz w:val="24"/>
          <w:szCs w:val="24"/>
        </w:rPr>
        <w:t>2</w:t>
      </w:r>
      <w:r>
        <w:rPr>
          <w:rFonts w:ascii="Tms Rmn" w:hAnsi="Tms Rmn" w:cs="Tms Rmn"/>
          <w:sz w:val="24"/>
          <w:szCs w:val="24"/>
        </w:rPr>
        <w:tab/>
        <w:t>Height of head curtain shall be 6” below height of normal lowest truck to be serviced.</w:t>
      </w:r>
    </w:p>
    <w:p w:rsidR="006E2A6F" w:rsidRDefault="006E2A6F" w:rsidP="006E2A6F">
      <w:pPr>
        <w:widowControl w:val="0"/>
        <w:tabs>
          <w:tab w:val="left" w:pos="720"/>
          <w:tab w:val="left" w:pos="9360"/>
          <w:tab w:val="left" w:pos="10080"/>
          <w:tab w:val="left" w:pos="10800"/>
        </w:tabs>
        <w:rPr>
          <w:rFonts w:ascii="Tms Rmn" w:hAnsi="Tms Rmn" w:cs="Tms Rmn"/>
          <w:sz w:val="24"/>
          <w:szCs w:val="24"/>
        </w:rPr>
      </w:pPr>
    </w:p>
    <w:p w:rsidR="006E2A6F" w:rsidRDefault="006E2A6F" w:rsidP="006E2A6F">
      <w:pPr>
        <w:widowControl w:val="0"/>
        <w:tabs>
          <w:tab w:val="left" w:pos="720"/>
          <w:tab w:val="left" w:pos="9360"/>
          <w:tab w:val="left" w:pos="10080"/>
          <w:tab w:val="left" w:pos="10800"/>
        </w:tabs>
        <w:ind w:left="720" w:hanging="720"/>
        <w:rPr>
          <w:rFonts w:ascii="Tms Rmn" w:hAnsi="Tms Rmn" w:cs="Tms Rmn"/>
          <w:sz w:val="24"/>
          <w:szCs w:val="24"/>
        </w:rPr>
      </w:pPr>
      <w:r>
        <w:rPr>
          <w:rFonts w:ascii="Tms Rmn" w:hAnsi="Tms Rmn" w:cs="Tms Rmn"/>
          <w:sz w:val="24"/>
          <w:szCs w:val="24"/>
        </w:rPr>
        <w:t>2.5</w:t>
      </w:r>
      <w:r>
        <w:rPr>
          <w:rFonts w:ascii="Tms Rmn" w:hAnsi="Tms Rmn" w:cs="Tms Rmn"/>
          <w:sz w:val="24"/>
          <w:szCs w:val="24"/>
        </w:rPr>
        <w:tab/>
        <w:t xml:space="preserve">Side frame shall be constructed with HMWPE sheets, foam and be </w:t>
      </w:r>
      <w:proofErr w:type="spellStart"/>
      <w:r>
        <w:rPr>
          <w:rFonts w:ascii="Tms Rmn" w:hAnsi="Tms Rmn" w:cs="Tms Rmn"/>
          <w:sz w:val="24"/>
          <w:szCs w:val="24"/>
        </w:rPr>
        <w:t>impactable</w:t>
      </w:r>
      <w:proofErr w:type="spellEnd"/>
      <w:r>
        <w:rPr>
          <w:rFonts w:ascii="Tms Rmn" w:hAnsi="Tms Rmn" w:cs="Tms Rmn"/>
          <w:sz w:val="24"/>
          <w:szCs w:val="24"/>
        </w:rPr>
        <w:t>.</w:t>
      </w:r>
    </w:p>
    <w:p w:rsidR="006E2A6F" w:rsidRDefault="006E2A6F" w:rsidP="006E2A6F">
      <w:pPr>
        <w:widowControl w:val="0"/>
        <w:tabs>
          <w:tab w:val="left" w:pos="720"/>
          <w:tab w:val="left" w:pos="9360"/>
          <w:tab w:val="left" w:pos="10080"/>
          <w:tab w:val="left" w:pos="10800"/>
        </w:tabs>
        <w:ind w:left="720" w:hanging="720"/>
        <w:rPr>
          <w:rFonts w:ascii="Tms Rmn" w:hAnsi="Tms Rmn" w:cs="Tms Rmn"/>
          <w:sz w:val="24"/>
          <w:szCs w:val="24"/>
        </w:rPr>
      </w:pPr>
    </w:p>
    <w:p w:rsidR="006E2A6F" w:rsidRDefault="006E2A6F" w:rsidP="006E2A6F">
      <w:pPr>
        <w:widowControl w:val="0"/>
        <w:tabs>
          <w:tab w:val="left" w:pos="720"/>
          <w:tab w:val="left" w:pos="9360"/>
          <w:tab w:val="left" w:pos="10080"/>
          <w:tab w:val="left" w:pos="10800"/>
        </w:tabs>
        <w:ind w:left="720" w:hanging="720"/>
        <w:rPr>
          <w:rFonts w:ascii="Tms Rmn" w:hAnsi="Tms Rmn" w:cs="Tms Rmn"/>
          <w:sz w:val="24"/>
          <w:szCs w:val="24"/>
        </w:rPr>
      </w:pPr>
      <w:r>
        <w:rPr>
          <w:rFonts w:ascii="Tms Rmn" w:hAnsi="Tms Rmn" w:cs="Tms Rmn"/>
          <w:sz w:val="24"/>
          <w:szCs w:val="24"/>
        </w:rPr>
        <w:t>2.5.1</w:t>
      </w:r>
      <w:r>
        <w:rPr>
          <w:rFonts w:ascii="Tms Rmn" w:hAnsi="Tms Rmn" w:cs="Tms Rmn"/>
          <w:sz w:val="24"/>
          <w:szCs w:val="24"/>
        </w:rPr>
        <w:tab/>
        <w:t>Side frame fabri</w:t>
      </w:r>
      <w:r w:rsidR="00170AD1">
        <w:rPr>
          <w:rFonts w:ascii="Tms Rmn" w:hAnsi="Tms Rmn" w:cs="Tms Rmn"/>
          <w:sz w:val="24"/>
          <w:szCs w:val="24"/>
        </w:rPr>
        <w:t>c shall be lightweight to match curtain fabric.</w:t>
      </w:r>
    </w:p>
    <w:p w:rsidR="006E2A6F" w:rsidRDefault="006E2A6F" w:rsidP="006E2A6F">
      <w:pPr>
        <w:widowControl w:val="0"/>
        <w:tabs>
          <w:tab w:val="left" w:pos="720"/>
          <w:tab w:val="left" w:pos="9360"/>
          <w:tab w:val="left" w:pos="10080"/>
          <w:tab w:val="left" w:pos="10800"/>
        </w:tabs>
        <w:ind w:left="720" w:hanging="720"/>
        <w:rPr>
          <w:rFonts w:ascii="Tms Rmn" w:hAnsi="Tms Rmn" w:cs="Tms Rmn"/>
          <w:sz w:val="24"/>
          <w:szCs w:val="24"/>
        </w:rPr>
      </w:pPr>
    </w:p>
    <w:p w:rsidR="006E2A6F" w:rsidRDefault="006E2A6F" w:rsidP="006E2A6F">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2.6</w:t>
      </w:r>
      <w:r>
        <w:rPr>
          <w:rFonts w:ascii="Tms Rmn" w:hAnsi="Tms Rmn" w:cs="Tms Rmn"/>
          <w:sz w:val="24"/>
          <w:szCs w:val="24"/>
        </w:rPr>
        <w:tab/>
        <w:t>Side curtain and head curtain fabric shall be __________________</w:t>
      </w:r>
      <w:r w:rsidR="00170AD1">
        <w:rPr>
          <w:rFonts w:ascii="Tms Rmn" w:hAnsi="Tms Rmn" w:cs="Tms Rmn"/>
          <w:sz w:val="24"/>
          <w:szCs w:val="24"/>
        </w:rPr>
        <w:t>______________________</w:t>
      </w:r>
      <w:r>
        <w:rPr>
          <w:rFonts w:ascii="Tms Rmn" w:hAnsi="Tms Rmn" w:cs="Tms Rmn"/>
          <w:sz w:val="24"/>
          <w:szCs w:val="24"/>
        </w:rPr>
        <w:t>_.  Optional fabrics are available.</w:t>
      </w:r>
    </w:p>
    <w:p w:rsidR="006E2A6F" w:rsidRDefault="006E2A6F">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2.</w:t>
      </w:r>
      <w:r w:rsidR="006E2A6F">
        <w:rPr>
          <w:rFonts w:ascii="Tms Rmn" w:hAnsi="Tms Rmn" w:cs="Tms Rmn"/>
          <w:sz w:val="24"/>
          <w:szCs w:val="24"/>
        </w:rPr>
        <w:t>7</w:t>
      </w:r>
      <w:r>
        <w:rPr>
          <w:rFonts w:ascii="Tms Rmn" w:hAnsi="Tms Rmn" w:cs="Tms Rmn"/>
          <w:sz w:val="24"/>
          <w:szCs w:val="24"/>
        </w:rPr>
        <w:tab/>
      </w:r>
      <w:r w:rsidR="00016BCB">
        <w:rPr>
          <w:rFonts w:ascii="Tms Rmn" w:hAnsi="Tms Rmn" w:cs="Tms Rmn"/>
          <w:sz w:val="24"/>
          <w:szCs w:val="24"/>
        </w:rPr>
        <w:t xml:space="preserve">Collapsible </w:t>
      </w:r>
      <w:r>
        <w:rPr>
          <w:rFonts w:ascii="Tms Rmn" w:hAnsi="Tms Rmn" w:cs="Tms Rmn"/>
          <w:sz w:val="24"/>
          <w:szCs w:val="24"/>
        </w:rPr>
        <w:t>bottom pads shall seal the gap between the side curtain and the building wall.</w:t>
      </w: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b/>
          <w:bCs/>
          <w:sz w:val="24"/>
          <w:szCs w:val="24"/>
        </w:rPr>
      </w:pPr>
      <w:r>
        <w:rPr>
          <w:rFonts w:ascii="Tms Rmn" w:hAnsi="Tms Rmn" w:cs="Tms Rmn"/>
          <w:b/>
          <w:bCs/>
          <w:sz w:val="24"/>
          <w:szCs w:val="24"/>
        </w:rPr>
        <w:t xml:space="preserve">PART </w:t>
      </w:r>
      <w:proofErr w:type="gramStart"/>
      <w:r>
        <w:rPr>
          <w:rFonts w:ascii="Tms Rmn" w:hAnsi="Tms Rmn" w:cs="Tms Rmn"/>
          <w:b/>
          <w:bCs/>
          <w:sz w:val="24"/>
          <w:szCs w:val="24"/>
        </w:rPr>
        <w:t>3  -</w:t>
      </w:r>
      <w:proofErr w:type="gramEnd"/>
      <w:r>
        <w:rPr>
          <w:rFonts w:ascii="Tms Rmn" w:hAnsi="Tms Rmn" w:cs="Tms Rmn"/>
          <w:b/>
          <w:bCs/>
          <w:sz w:val="24"/>
          <w:szCs w:val="24"/>
        </w:rPr>
        <w:t xml:space="preserve">  EXECUTION</w:t>
      </w: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3.1</w:t>
      </w:r>
      <w:r>
        <w:rPr>
          <w:rFonts w:ascii="Tms Rmn" w:hAnsi="Tms Rmn" w:cs="Tms Rmn"/>
          <w:sz w:val="24"/>
          <w:szCs w:val="24"/>
        </w:rPr>
        <w:tab/>
        <w:t>INSTALLER shall examine the substrate and conditions under which shelter/seal is to be installed and notify the A/E and Contractor in writing of any conditions detrimental to the proper and timely completion of the work.  Do not proceed with the work until unsatisfactory conditions have been corrected in a manner acceptable to the installer.</w:t>
      </w: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3.2</w:t>
      </w:r>
      <w:r>
        <w:rPr>
          <w:rFonts w:ascii="Tms Rmn" w:hAnsi="Tms Rmn" w:cs="Tms Rmn"/>
          <w:sz w:val="24"/>
          <w:szCs w:val="24"/>
        </w:rPr>
        <w:tab/>
        <w:t>SHELTER MANUFACTURER’S REPRESENTATIVE shall install shelter/seal in accordance with approved shop drawings and manufacturer’s recommendations.</w:t>
      </w: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p>
    <w:p w:rsidR="003F6D8C" w:rsidRDefault="003F6D8C">
      <w:pPr>
        <w:widowControl w:val="0"/>
        <w:tabs>
          <w:tab w:val="left" w:pos="720"/>
          <w:tab w:val="left" w:pos="1980"/>
          <w:tab w:val="left" w:pos="9360"/>
          <w:tab w:val="left" w:pos="10080"/>
          <w:tab w:val="left" w:pos="10800"/>
        </w:tabs>
        <w:ind w:left="720" w:hanging="720"/>
        <w:rPr>
          <w:rFonts w:ascii="Tms Rmn" w:hAnsi="Tms Rmn" w:cs="Tms Rmn"/>
          <w:sz w:val="24"/>
          <w:szCs w:val="24"/>
        </w:rPr>
      </w:pPr>
      <w:r>
        <w:rPr>
          <w:rFonts w:ascii="Tms Rmn" w:hAnsi="Tms Rmn" w:cs="Tms Rmn"/>
          <w:sz w:val="24"/>
          <w:szCs w:val="24"/>
        </w:rPr>
        <w:t>3.3</w:t>
      </w:r>
      <w:r>
        <w:rPr>
          <w:rFonts w:ascii="Tms Rmn" w:hAnsi="Tms Rmn" w:cs="Tms Rmn"/>
          <w:sz w:val="24"/>
          <w:szCs w:val="24"/>
        </w:rPr>
        <w:tab/>
        <w:t>AFTER INSTALLATION is completed, a representative of the manufacturer shall examine the installation and require that all adjustments necessary to assure proper operation of shelter/seal has been made.  Before acceptance, an inspection shall be conducted in the presence of the Owner’s representative to guarantee that the shelter/seal operates properly in every respect.</w:t>
      </w:r>
    </w:p>
    <w:p w:rsidR="003F6D8C" w:rsidRDefault="003F6D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ms Rmn" w:hAnsi="Tms Rmn" w:cs="Tms Rmn"/>
          <w:sz w:val="24"/>
          <w:szCs w:val="24"/>
        </w:rPr>
      </w:pPr>
    </w:p>
    <w:sectPr w:rsidR="003F6D8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CB"/>
    <w:rsid w:val="00016BCB"/>
    <w:rsid w:val="00067750"/>
    <w:rsid w:val="00170AD1"/>
    <w:rsid w:val="00271D6F"/>
    <w:rsid w:val="003F6D8C"/>
    <w:rsid w:val="006E2A6F"/>
    <w:rsid w:val="00C36823"/>
    <w:rsid w:val="00C535D1"/>
    <w:rsid w:val="00C57C2D"/>
    <w:rsid w:val="00D85ACA"/>
    <w:rsid w:val="00D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ELIMINATOR - GAPMASTER 600 Series Dock Shelter / Seal</vt:lpstr>
    </vt:vector>
  </TitlesOfParts>
  <Company>Rite-Hite Corporaton</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ELIMINATOR - GAPMASTER 600 Series Dock Shelter / Seal</dc:title>
  <dc:creator>Rite-Hite Corporation</dc:creator>
  <cp:lastModifiedBy>Justin Goede</cp:lastModifiedBy>
  <cp:revision>2</cp:revision>
  <cp:lastPrinted>2004-08-26T20:32:00Z</cp:lastPrinted>
  <dcterms:created xsi:type="dcterms:W3CDTF">2014-07-02T20:47:00Z</dcterms:created>
  <dcterms:modified xsi:type="dcterms:W3CDTF">2014-07-02T20:47:00Z</dcterms:modified>
</cp:coreProperties>
</file>